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BBA" w:rsidRDefault="000F6BBA" w:rsidP="000F6BBA">
      <w:pPr>
        <w:ind w:right="110"/>
        <w:rPr>
          <w:rFonts w:ascii="Times New Roman" w:hAnsi="Times New Roman" w:cs="Times New Roman"/>
          <w:b/>
          <w:bCs/>
          <w:sz w:val="24"/>
        </w:rPr>
      </w:pPr>
      <w:r w:rsidRPr="009562DF">
        <w:rPr>
          <w:rFonts w:ascii="Times New Roman" w:hAnsi="Times New Roman" w:cs="Times New Roman"/>
          <w:b/>
          <w:bCs/>
          <w:sz w:val="24"/>
        </w:rPr>
        <w:t xml:space="preserve">Klasa </w:t>
      </w:r>
      <w:proofErr w:type="spellStart"/>
      <w:r w:rsidRPr="009562DF">
        <w:rPr>
          <w:rFonts w:ascii="Times New Roman" w:hAnsi="Times New Roman" w:cs="Times New Roman"/>
          <w:b/>
          <w:bCs/>
          <w:sz w:val="24"/>
        </w:rPr>
        <w:t>IIc</w:t>
      </w:r>
      <w:proofErr w:type="spellEnd"/>
      <w:r w:rsidRPr="009562DF">
        <w:rPr>
          <w:rFonts w:ascii="Times New Roman" w:hAnsi="Times New Roman" w:cs="Times New Roman"/>
          <w:b/>
          <w:bCs/>
          <w:sz w:val="24"/>
        </w:rPr>
        <w:t xml:space="preserve"> – „W kręgu </w:t>
      </w:r>
      <w:r>
        <w:rPr>
          <w:rFonts w:ascii="Times New Roman" w:hAnsi="Times New Roman" w:cs="Times New Roman"/>
          <w:b/>
          <w:bCs/>
          <w:sz w:val="24"/>
        </w:rPr>
        <w:t>angielskiej kultury i tradycji”</w:t>
      </w:r>
    </w:p>
    <w:p w:rsidR="000F6BBA" w:rsidRPr="009562DF" w:rsidRDefault="000F6BBA" w:rsidP="000F6BBA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562DF">
        <w:rPr>
          <w:rFonts w:ascii="Times New Roman" w:hAnsi="Times New Roman" w:cs="Times New Roman"/>
          <w:bCs/>
          <w:sz w:val="24"/>
        </w:rPr>
        <w:t xml:space="preserve">Cele: </w:t>
      </w:r>
    </w:p>
    <w:p w:rsidR="000F6BBA" w:rsidRDefault="000F6BBA" w:rsidP="000F6B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Przybliżenie kultury, historii i tradycji państwa z kręgu krajów anglojęzycznych.</w:t>
      </w:r>
    </w:p>
    <w:p w:rsidR="000F6BBA" w:rsidRDefault="000F6BBA" w:rsidP="000F6B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Umiejętność przygotowania prezentacji i materiałów w formie plakatu.</w:t>
      </w:r>
    </w:p>
    <w:p w:rsidR="000F6BBA" w:rsidRPr="00F949D4" w:rsidRDefault="000F6BBA" w:rsidP="000F6B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49D4">
        <w:rPr>
          <w:rFonts w:ascii="Times New Roman" w:hAnsi="Times New Roman"/>
          <w:sz w:val="24"/>
          <w:szCs w:val="24"/>
        </w:rPr>
        <w:t>Zebranie wiadomości na temat monarchii, religii, architektury i kultury w Anglii.</w:t>
      </w:r>
    </w:p>
    <w:p w:rsidR="000F6BBA" w:rsidRPr="00F949D4" w:rsidRDefault="000F6BBA" w:rsidP="000F6BB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949D4">
        <w:rPr>
          <w:rFonts w:ascii="Times New Roman" w:hAnsi="Times New Roman"/>
          <w:sz w:val="24"/>
          <w:szCs w:val="24"/>
        </w:rPr>
        <w:t>Poznanie stylu życia mieszkańca Anglii</w:t>
      </w:r>
      <w:r>
        <w:rPr>
          <w:rFonts w:ascii="Times New Roman" w:hAnsi="Times New Roman"/>
          <w:sz w:val="24"/>
          <w:szCs w:val="24"/>
        </w:rPr>
        <w:t>:</w:t>
      </w:r>
    </w:p>
    <w:p w:rsidR="000F6BBA" w:rsidRDefault="000F6BBA" w:rsidP="000F6BB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formy wypoczynku, spędzania wakacji,</w:t>
      </w:r>
    </w:p>
    <w:p w:rsidR="000F6BBA" w:rsidRDefault="000F6BBA" w:rsidP="000F6BB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kuchnia angielska,</w:t>
      </w:r>
    </w:p>
    <w:p w:rsidR="000F6BBA" w:rsidRDefault="000F6BBA" w:rsidP="000F6BB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komunikacji miejskiej i międzymiastowej,</w:t>
      </w:r>
    </w:p>
    <w:p w:rsidR="000F6BBA" w:rsidRDefault="000F6BBA" w:rsidP="000F6BB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sport w Anglii,</w:t>
      </w:r>
    </w:p>
    <w:p w:rsidR="000F6BBA" w:rsidRDefault="000F6BBA" w:rsidP="000F6BB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tolerancji i stereotypach.</w:t>
      </w:r>
    </w:p>
    <w:p w:rsidR="000F6BBA" w:rsidRPr="00F949D4" w:rsidRDefault="000F6BBA" w:rsidP="000F6BB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949D4">
        <w:rPr>
          <w:rFonts w:ascii="Times New Roman" w:hAnsi="Times New Roman"/>
          <w:sz w:val="24"/>
          <w:szCs w:val="24"/>
        </w:rPr>
        <w:t>Poznanie systemu edukacji w Anglii i porównanie z edukacją w Polsce.</w:t>
      </w:r>
    </w:p>
    <w:p w:rsidR="000F6BBA" w:rsidRPr="00F949D4" w:rsidRDefault="000F6BBA" w:rsidP="000F6BB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949D4">
        <w:rPr>
          <w:rFonts w:ascii="Times New Roman" w:hAnsi="Times New Roman"/>
          <w:sz w:val="24"/>
          <w:szCs w:val="24"/>
        </w:rPr>
        <w:t>Zebranie informacji o ulubionych świętach i tradycjach Anglików.</w:t>
      </w:r>
    </w:p>
    <w:p w:rsidR="000F6BBA" w:rsidRDefault="000F6BBA" w:rsidP="000F6BBA">
      <w:pPr>
        <w:ind w:right="110"/>
        <w:rPr>
          <w:rFonts w:ascii="Times New Roman" w:hAnsi="Times New Roman" w:cs="Times New Roman"/>
          <w:bCs/>
          <w:sz w:val="24"/>
        </w:rPr>
      </w:pPr>
    </w:p>
    <w:p w:rsidR="000F6BBA" w:rsidRDefault="000F6BBA" w:rsidP="000F6BBA">
      <w:pPr>
        <w:ind w:right="11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           </w:t>
      </w:r>
      <w:r w:rsidRPr="001E3CA3">
        <w:rPr>
          <w:rFonts w:ascii="Times New Roman" w:hAnsi="Times New Roman" w:cs="Times New Roman"/>
          <w:bCs/>
          <w:noProof/>
          <w:sz w:val="24"/>
          <w:lang w:eastAsia="pl-PL"/>
        </w:rPr>
        <w:drawing>
          <wp:inline distT="0" distB="0" distL="0" distR="0" wp14:anchorId="51DA78B6" wp14:editId="4555BE2D">
            <wp:extent cx="4670359" cy="3133725"/>
            <wp:effectExtent l="0" t="0" r="0" b="0"/>
            <wp:docPr id="12" name="Obraz 12" descr="F:\zdjęcia do projektów\DSC_06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zdjęcia do projektów\DSC_06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7652" cy="3138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AD0" w:rsidRDefault="000F6BBA" w:rsidP="000F6BBA">
      <w:r>
        <w:rPr>
          <w:rFonts w:ascii="Times New Roman" w:hAnsi="Times New Roman" w:cs="Times New Roman"/>
          <w:bCs/>
          <w:sz w:val="24"/>
        </w:rPr>
        <w:t xml:space="preserve">                </w:t>
      </w:r>
      <w:r w:rsidRPr="001E3CA3">
        <w:rPr>
          <w:rFonts w:ascii="Times New Roman" w:hAnsi="Times New Roman" w:cs="Times New Roman"/>
          <w:bCs/>
          <w:noProof/>
          <w:sz w:val="24"/>
          <w:lang w:eastAsia="pl-PL"/>
        </w:rPr>
        <w:drawing>
          <wp:inline distT="0" distB="0" distL="0" distR="0" wp14:anchorId="553E3C37" wp14:editId="4F98E458">
            <wp:extent cx="4669790" cy="3133343"/>
            <wp:effectExtent l="0" t="0" r="0" b="0"/>
            <wp:docPr id="11" name="Obraz 11" descr="F:\zdjęcia do projektów\DSC_06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zdjęcia do projektów\DSC_068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369" cy="3139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4AD0" w:rsidSect="000F6BB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98685D"/>
    <w:multiLevelType w:val="hybridMultilevel"/>
    <w:tmpl w:val="1ACC78AA"/>
    <w:lvl w:ilvl="0" w:tplc="588C4E58">
      <w:start w:val="1"/>
      <w:numFmt w:val="bullet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F56D79"/>
    <w:multiLevelType w:val="hybridMultilevel"/>
    <w:tmpl w:val="18FA9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2FD"/>
    <w:rsid w:val="000F6BBA"/>
    <w:rsid w:val="003D62FD"/>
    <w:rsid w:val="00CE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D2FE8-251B-4E97-9154-A18FE1E3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6B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6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556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</cp:lastModifiedBy>
  <cp:revision>2</cp:revision>
  <dcterms:created xsi:type="dcterms:W3CDTF">2016-06-29T18:39:00Z</dcterms:created>
  <dcterms:modified xsi:type="dcterms:W3CDTF">2016-06-29T18:40:00Z</dcterms:modified>
</cp:coreProperties>
</file>