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AE" w:rsidRDefault="008572AE" w:rsidP="008572A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24"/>
          <w:szCs w:val="36"/>
          <w:lang w:eastAsia="pl-PL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36"/>
          <w:lang w:eastAsia="pl-PL"/>
        </w:rPr>
        <w:t>ROK SZKOLNY 2014/2015</w:t>
      </w:r>
    </w:p>
    <w:p w:rsidR="008572AE" w:rsidRPr="00E15A50" w:rsidRDefault="008572AE" w:rsidP="008572A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sz w:val="24"/>
          <w:szCs w:val="36"/>
          <w:lang w:eastAsia="pl-PL"/>
        </w:rPr>
      </w:pPr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>W roku szkolny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>m 2014/2015</w:t>
      </w:r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 xml:space="preserve"> edukację w naszym Gimnazjum ukończyło 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>97</w:t>
      </w:r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 xml:space="preserve"> absolwentów</w:t>
      </w:r>
      <w:r w:rsidR="00632B50">
        <w:rPr>
          <w:rFonts w:ascii="Times New Roman" w:eastAsia="Times New Roman" w:hAnsi="Times New Roman"/>
          <w:bCs/>
          <w:sz w:val="24"/>
          <w:szCs w:val="36"/>
          <w:lang w:eastAsia="pl-PL"/>
        </w:rPr>
        <w:t>. Od 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 xml:space="preserve">trzech lat utrzymuje się tendencja wyboru różnego rodzaju technikum, jako dalszej drogi edukacji i 58,8% tegorocznych absolwentów wybrało taką szkołę (Technikum nr 1                            w Andrychowie – 40, Technikum nr 2 w Andrychowie – 9 oraz technika w Wadowicach, Radoczy i Kętach). </w:t>
      </w:r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>Najczęstsze kierunki kształcenia wybierane w tych szkołach to: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 xml:space="preserve"> </w:t>
      </w:r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>technik logistyk, tech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>nik handlowiec, technik hotelarstwa</w:t>
      </w:r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>, technik ekonomista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>, technik organizacji reklamy, technik obsługi turystycznej. W liceach ogólnokształcących w Andrychowie, Kętach i Wadowicach naukę kontynuuje 24 absolwentów, co stanowi 24,7% ogółu trzecioklasistów. 6,2% uczniów podjęło naukę w Zasadniczych Szkołach Zawodowych zdobywając zawód fryzjera, operatora obrabiarek skrawających, cukiern</w:t>
      </w:r>
      <w:r w:rsidR="00632B50">
        <w:rPr>
          <w:rFonts w:ascii="Times New Roman" w:eastAsia="Times New Roman" w:hAnsi="Times New Roman"/>
          <w:bCs/>
          <w:sz w:val="24"/>
          <w:szCs w:val="36"/>
          <w:lang w:eastAsia="pl-PL"/>
        </w:rPr>
        <w:t>ika. O lo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>sach 10 absolwentów szkoła nie posada informacji.</w:t>
      </w:r>
    </w:p>
    <w:bookmarkEnd w:id="0"/>
    <w:p w:rsidR="008572AE" w:rsidRPr="00880C75" w:rsidRDefault="00632B50" w:rsidP="008572AE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Losy A</w:t>
      </w:r>
      <w:r w:rsidR="008572AE" w:rsidRPr="00880C75">
        <w:rPr>
          <w:rFonts w:ascii="Times New Roman" w:hAnsi="Times New Roman"/>
          <w:b/>
          <w:sz w:val="24"/>
          <w:szCs w:val="28"/>
        </w:rPr>
        <w:t>bsolwentów Gimnazjum nr 2 - kontynuacja nauki w szkole ponadgimnazjalnej - rok szkolny 201</w:t>
      </w:r>
      <w:r w:rsidR="008572AE">
        <w:rPr>
          <w:rFonts w:ascii="Times New Roman" w:hAnsi="Times New Roman"/>
          <w:b/>
          <w:sz w:val="24"/>
          <w:szCs w:val="28"/>
        </w:rPr>
        <w:t>4</w:t>
      </w:r>
      <w:r w:rsidR="008572AE" w:rsidRPr="00880C75">
        <w:rPr>
          <w:rFonts w:ascii="Times New Roman" w:hAnsi="Times New Roman"/>
          <w:b/>
          <w:sz w:val="24"/>
          <w:szCs w:val="28"/>
        </w:rPr>
        <w:t>/201</w:t>
      </w:r>
      <w:r w:rsidR="008572AE">
        <w:rPr>
          <w:rFonts w:ascii="Times New Roman" w:hAnsi="Times New Roman"/>
          <w:b/>
          <w:sz w:val="24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858"/>
        <w:gridCol w:w="1048"/>
        <w:gridCol w:w="1334"/>
        <w:gridCol w:w="2192"/>
        <w:gridCol w:w="1048"/>
        <w:gridCol w:w="1239"/>
      </w:tblGrid>
      <w:tr w:rsidR="008572AE" w:rsidRPr="00880C75" w:rsidTr="00632B50">
        <w:trPr>
          <w:trHeight w:val="416"/>
        </w:trPr>
        <w:tc>
          <w:tcPr>
            <w:tcW w:w="1117" w:type="dxa"/>
            <w:vMerge w:val="restart"/>
            <w:textDirection w:val="btLr"/>
            <w:vAlign w:val="center"/>
          </w:tcPr>
          <w:p w:rsidR="008572AE" w:rsidRPr="00880C75" w:rsidRDefault="008572AE" w:rsidP="002B5AD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Rok szkolny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8572AE" w:rsidRPr="00880C75" w:rsidRDefault="008572AE" w:rsidP="002B5AD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absolwentów</w:t>
            </w:r>
          </w:p>
        </w:tc>
        <w:tc>
          <w:tcPr>
            <w:tcW w:w="5622" w:type="dxa"/>
            <w:gridSpan w:val="4"/>
            <w:vAlign w:val="center"/>
          </w:tcPr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Rodzaj szkoły ponadgimnazjalnej</w:t>
            </w:r>
          </w:p>
        </w:tc>
        <w:tc>
          <w:tcPr>
            <w:tcW w:w="1239" w:type="dxa"/>
            <w:vMerge w:val="restart"/>
            <w:vAlign w:val="center"/>
          </w:tcPr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Ogółem liczba uczniów szkół średnich</w:t>
            </w:r>
          </w:p>
        </w:tc>
      </w:tr>
      <w:tr w:rsidR="008572AE" w:rsidRPr="00880C75" w:rsidTr="00632B50">
        <w:trPr>
          <w:cantSplit/>
          <w:trHeight w:val="2305"/>
        </w:trPr>
        <w:tc>
          <w:tcPr>
            <w:tcW w:w="1117" w:type="dxa"/>
            <w:vMerge/>
            <w:vAlign w:val="center"/>
          </w:tcPr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8" w:type="dxa"/>
            <w:vMerge/>
            <w:vAlign w:val="center"/>
          </w:tcPr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8" w:type="dxa"/>
            <w:textDirection w:val="btLr"/>
            <w:vAlign w:val="center"/>
          </w:tcPr>
          <w:p w:rsidR="008572AE" w:rsidRPr="00880C75" w:rsidRDefault="008572AE" w:rsidP="002B5AD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1334" w:type="dxa"/>
            <w:textDirection w:val="btLr"/>
            <w:vAlign w:val="center"/>
          </w:tcPr>
          <w:p w:rsidR="008572AE" w:rsidRPr="00880C75" w:rsidRDefault="008572AE" w:rsidP="002B5AD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Liceum Ogólnokształcące</w:t>
            </w:r>
          </w:p>
        </w:tc>
        <w:tc>
          <w:tcPr>
            <w:tcW w:w="2192" w:type="dxa"/>
            <w:textDirection w:val="btLr"/>
            <w:vAlign w:val="center"/>
          </w:tcPr>
          <w:p w:rsidR="008572AE" w:rsidRPr="00880C75" w:rsidRDefault="008572AE" w:rsidP="002B5ADD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Zasadnicza Szkoła Zawodowa</w:t>
            </w: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 xml:space="preserve">                         i</w:t>
            </w:r>
          </w:p>
          <w:p w:rsidR="008572AE" w:rsidRPr="00880C75" w:rsidRDefault="008572AE" w:rsidP="002B5ADD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Zakład Doskonalenia Zawodowego</w:t>
            </w:r>
          </w:p>
        </w:tc>
        <w:tc>
          <w:tcPr>
            <w:tcW w:w="1048" w:type="dxa"/>
            <w:textDirection w:val="btLr"/>
            <w:vAlign w:val="center"/>
          </w:tcPr>
          <w:p w:rsidR="008572AE" w:rsidRPr="00880C75" w:rsidRDefault="008572AE" w:rsidP="002B5AD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Brak informacji</w:t>
            </w:r>
          </w:p>
        </w:tc>
        <w:tc>
          <w:tcPr>
            <w:tcW w:w="1239" w:type="dxa"/>
            <w:vMerge/>
            <w:vAlign w:val="center"/>
          </w:tcPr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572AE" w:rsidRPr="00880C75" w:rsidTr="00632B50">
        <w:trPr>
          <w:trHeight w:val="1296"/>
        </w:trPr>
        <w:tc>
          <w:tcPr>
            <w:tcW w:w="1117" w:type="dxa"/>
            <w:vAlign w:val="center"/>
          </w:tcPr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2014</w:t>
            </w:r>
            <w:r w:rsidRPr="00880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/</w:t>
            </w:r>
          </w:p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8" w:type="dxa"/>
            <w:vAlign w:val="center"/>
          </w:tcPr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048" w:type="dxa"/>
            <w:vAlign w:val="center"/>
          </w:tcPr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57</w:t>
            </w:r>
          </w:p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58,8%</w:t>
            </w:r>
          </w:p>
        </w:tc>
        <w:tc>
          <w:tcPr>
            <w:tcW w:w="1334" w:type="dxa"/>
            <w:vAlign w:val="center"/>
          </w:tcPr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24</w:t>
            </w:r>
          </w:p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24,7</w:t>
            </w:r>
            <w:r w:rsidRPr="00880C7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192" w:type="dxa"/>
            <w:vAlign w:val="center"/>
          </w:tcPr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6</w:t>
            </w:r>
          </w:p>
          <w:p w:rsidR="008572AE" w:rsidRPr="00E118E0" w:rsidRDefault="008572AE" w:rsidP="002B5ADD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 w:rsidRPr="00E118E0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6,2%</w:t>
            </w:r>
          </w:p>
        </w:tc>
        <w:tc>
          <w:tcPr>
            <w:tcW w:w="1048" w:type="dxa"/>
            <w:vAlign w:val="center"/>
          </w:tcPr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10</w:t>
            </w:r>
          </w:p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10,3</w:t>
            </w:r>
            <w:r w:rsidRPr="00880C7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239" w:type="dxa"/>
            <w:vAlign w:val="center"/>
          </w:tcPr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81</w:t>
            </w:r>
          </w:p>
          <w:p w:rsidR="008572AE" w:rsidRPr="00880C75" w:rsidRDefault="008572AE" w:rsidP="002B5A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83,5</w:t>
            </w:r>
            <w:r w:rsidRPr="00880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</w:tbl>
    <w:p w:rsidR="008572AE" w:rsidRDefault="008572AE" w:rsidP="008572AE">
      <w:pPr>
        <w:jc w:val="both"/>
        <w:rPr>
          <w:iCs/>
          <w:sz w:val="18"/>
        </w:rPr>
      </w:pPr>
    </w:p>
    <w:p w:rsidR="002C64C4" w:rsidRDefault="008572AE">
      <w:r>
        <w:rPr>
          <w:noProof/>
          <w:lang w:eastAsia="pl-PL"/>
        </w:rPr>
        <w:lastRenderedPageBreak/>
        <w:drawing>
          <wp:inline distT="0" distB="0" distL="0" distR="0">
            <wp:extent cx="5143500" cy="3543300"/>
            <wp:effectExtent l="19050" t="0" r="19050" b="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2594" w:rsidRDefault="006A2594" w:rsidP="00632B50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6A2594" w:rsidRDefault="006A2594" w:rsidP="00632B50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632B50" w:rsidRPr="006A2594" w:rsidRDefault="00632B50" w:rsidP="00632B50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6A2594">
        <w:rPr>
          <w:rFonts w:ascii="Times New Roman" w:hAnsi="Times New Roman"/>
        </w:rPr>
        <w:t xml:space="preserve">Opracowanie: </w:t>
      </w:r>
      <w:r w:rsidRPr="006A2594">
        <w:rPr>
          <w:rFonts w:ascii="Times New Roman" w:hAnsi="Times New Roman"/>
        </w:rPr>
        <w:tab/>
        <w:t>Halina Talar</w:t>
      </w:r>
    </w:p>
    <w:p w:rsidR="00632B50" w:rsidRPr="006A2594" w:rsidRDefault="002F4704" w:rsidP="006A2594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32B50" w:rsidRPr="006A2594">
        <w:rPr>
          <w:rFonts w:ascii="Times New Roman" w:hAnsi="Times New Roman"/>
        </w:rPr>
        <w:t>Dyrektor Gimnazjum nr 2 w Andrychowie</w:t>
      </w:r>
    </w:p>
    <w:p w:rsidR="006A2594" w:rsidRPr="006A2594" w:rsidRDefault="006A2594">
      <w:pPr>
        <w:spacing w:after="0" w:line="240" w:lineRule="auto"/>
        <w:ind w:left="4248" w:firstLine="708"/>
        <w:rPr>
          <w:rFonts w:ascii="Times New Roman" w:hAnsi="Times New Roman"/>
        </w:rPr>
      </w:pPr>
    </w:p>
    <w:sectPr w:rsidR="006A2594" w:rsidRPr="006A2594" w:rsidSect="001E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AE"/>
    <w:rsid w:val="001E14FF"/>
    <w:rsid w:val="002C64C4"/>
    <w:rsid w:val="002F4704"/>
    <w:rsid w:val="00632B50"/>
    <w:rsid w:val="006A2594"/>
    <w:rsid w:val="006A7A0D"/>
    <w:rsid w:val="008572AE"/>
    <w:rsid w:val="00995216"/>
    <w:rsid w:val="00C0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pl-PL" sz="1400"/>
              <a:t>Losy Absolwentów Gimnazjum nr 2 w Andrychowie                                             szkolny 2014/2015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Arkusz1!$A$1:$A$4</c:f>
              <c:strCache>
                <c:ptCount val="4"/>
                <c:pt idx="0">
                  <c:v>Technikum</c:v>
                </c:pt>
                <c:pt idx="1">
                  <c:v>LO</c:v>
                </c:pt>
                <c:pt idx="2">
                  <c:v>ZSZ i ZDZ</c:v>
                </c:pt>
                <c:pt idx="3">
                  <c:v>brak danych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>
                  <c:v>59</c:v>
                </c:pt>
                <c:pt idx="1">
                  <c:v>25</c:v>
                </c:pt>
                <c:pt idx="2">
                  <c:v>6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2E822-8D54-4116-886C-6C2D287F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3</cp:lastModifiedBy>
  <cp:revision>2</cp:revision>
  <dcterms:created xsi:type="dcterms:W3CDTF">2015-10-29T07:43:00Z</dcterms:created>
  <dcterms:modified xsi:type="dcterms:W3CDTF">2015-10-29T07:43:00Z</dcterms:modified>
</cp:coreProperties>
</file>